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7" w:rsidRPr="009A5650" w:rsidRDefault="00BE1C97" w:rsidP="00C06685">
      <w:pPr>
        <w:ind w:right="-331"/>
        <w:rPr>
          <w:rFonts w:ascii="Calibri" w:hAnsi="Calibri"/>
          <w:b/>
          <w:sz w:val="22"/>
          <w:szCs w:val="22"/>
        </w:rPr>
      </w:pPr>
    </w:p>
    <w:p w:rsidR="00C06685" w:rsidRPr="00EB0FEE" w:rsidRDefault="00C06685" w:rsidP="00C06685">
      <w:pPr>
        <w:ind w:right="-331"/>
        <w:jc w:val="center"/>
        <w:rPr>
          <w:rFonts w:ascii="Calibri" w:hAnsi="Calibri"/>
          <w:b/>
          <w:sz w:val="26"/>
          <w:szCs w:val="26"/>
          <w:u w:val="single"/>
        </w:rPr>
      </w:pPr>
      <w:bookmarkStart w:id="0" w:name="_GoBack"/>
      <w:bookmarkEnd w:id="0"/>
      <w:r w:rsidRPr="00EB0FEE">
        <w:rPr>
          <w:rFonts w:ascii="Calibri" w:hAnsi="Calibri"/>
          <w:b/>
          <w:sz w:val="26"/>
          <w:szCs w:val="26"/>
          <w:u w:val="single"/>
        </w:rPr>
        <w:t>Group Life &amp; Personal Accident Policy</w:t>
      </w:r>
    </w:p>
    <w:p w:rsidR="00C06685" w:rsidRDefault="00C06685" w:rsidP="00C06685">
      <w:pPr>
        <w:jc w:val="both"/>
        <w:rPr>
          <w:rFonts w:ascii="Calibri" w:hAnsi="Calibri"/>
          <w:b/>
          <w:sz w:val="22"/>
          <w:szCs w:val="22"/>
        </w:rPr>
      </w:pPr>
    </w:p>
    <w:p w:rsidR="00C06685" w:rsidRPr="007A43FC" w:rsidRDefault="00C06685" w:rsidP="00C06685">
      <w:pPr>
        <w:jc w:val="both"/>
        <w:rPr>
          <w:rFonts w:ascii="Calibri" w:hAnsi="Calibri"/>
          <w:b/>
          <w:sz w:val="22"/>
          <w:szCs w:val="22"/>
        </w:rPr>
      </w:pPr>
      <w:r w:rsidRPr="00DF585A">
        <w:rPr>
          <w:rFonts w:ascii="Calibri" w:hAnsi="Calibri"/>
          <w:b/>
          <w:sz w:val="22"/>
          <w:szCs w:val="22"/>
        </w:rPr>
        <w:t>Name &amp; Address of the Insured</w:t>
      </w:r>
      <w:r w:rsidRPr="00DF585A">
        <w:rPr>
          <w:rFonts w:ascii="Calibri" w:hAnsi="Calibri"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ab/>
        <w:t>:</w:t>
      </w:r>
      <w:r w:rsidRPr="00DF585A">
        <w:rPr>
          <w:rFonts w:ascii="Calibri" w:hAnsi="Calibri"/>
          <w:sz w:val="22"/>
          <w:szCs w:val="22"/>
        </w:rPr>
        <w:tab/>
      </w:r>
    </w:p>
    <w:p w:rsidR="00C06685" w:rsidRDefault="00C06685" w:rsidP="00C0668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06685" w:rsidRDefault="00C06685" w:rsidP="00C06685">
      <w:pPr>
        <w:jc w:val="both"/>
        <w:rPr>
          <w:rFonts w:ascii="Calibri" w:hAnsi="Calibri"/>
          <w:sz w:val="22"/>
          <w:szCs w:val="22"/>
        </w:rPr>
      </w:pPr>
    </w:p>
    <w:p w:rsidR="00C06685" w:rsidRDefault="00C06685" w:rsidP="00283EA7">
      <w:pPr>
        <w:pStyle w:val="ListParagraph"/>
        <w:ind w:left="0"/>
        <w:contextualSpacing w:val="0"/>
        <w:rPr>
          <w:rFonts w:ascii="Calibri" w:hAnsi="Calibri"/>
          <w:sz w:val="22"/>
          <w:szCs w:val="22"/>
        </w:rPr>
      </w:pPr>
      <w:r w:rsidRPr="006332F3">
        <w:rPr>
          <w:rFonts w:ascii="Calibri" w:hAnsi="Calibri"/>
          <w:b/>
          <w:sz w:val="22"/>
          <w:szCs w:val="22"/>
        </w:rPr>
        <w:t>Type of Business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283EA7" w:rsidRPr="00DF585A" w:rsidRDefault="00283EA7" w:rsidP="00283EA7">
      <w:pPr>
        <w:pStyle w:val="ListParagraph"/>
        <w:ind w:left="0"/>
        <w:contextualSpacing w:val="0"/>
        <w:rPr>
          <w:rFonts w:ascii="Calibri" w:hAnsi="Calibri"/>
          <w:b/>
          <w:bCs/>
          <w:i/>
          <w:iCs/>
          <w:sz w:val="22"/>
          <w:szCs w:val="22"/>
        </w:rPr>
      </w:pPr>
    </w:p>
    <w:p w:rsidR="00C06685" w:rsidRPr="00DF585A" w:rsidRDefault="00C06685" w:rsidP="00C06685">
      <w:pPr>
        <w:pStyle w:val="Heading2"/>
        <w:spacing w:before="0" w:after="0" w:line="192" w:lineRule="auto"/>
        <w:ind w:right="-331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DF585A">
        <w:rPr>
          <w:rFonts w:ascii="Calibri" w:hAnsi="Calibri"/>
          <w:bCs w:val="0"/>
          <w:i w:val="0"/>
          <w:iCs w:val="0"/>
          <w:sz w:val="22"/>
          <w:szCs w:val="22"/>
        </w:rPr>
        <w:t>Policy Type</w:t>
      </w:r>
      <w:r w:rsidRPr="00DF585A">
        <w:rPr>
          <w:rFonts w:ascii="Calibri" w:hAnsi="Calibri"/>
          <w:bCs w:val="0"/>
          <w:i w:val="0"/>
          <w:iCs w:val="0"/>
          <w:sz w:val="22"/>
          <w:szCs w:val="22"/>
        </w:rPr>
        <w:tab/>
      </w:r>
      <w:r w:rsidRPr="00DF585A">
        <w:rPr>
          <w:rFonts w:ascii="Calibri" w:hAnsi="Calibri"/>
          <w:b w:val="0"/>
          <w:bCs w:val="0"/>
          <w:i w:val="0"/>
          <w:iCs w:val="0"/>
          <w:sz w:val="22"/>
          <w:szCs w:val="22"/>
        </w:rPr>
        <w:tab/>
      </w:r>
      <w:r w:rsidRPr="00DF585A">
        <w:rPr>
          <w:rFonts w:ascii="Calibri" w:hAnsi="Calibri"/>
          <w:b w:val="0"/>
          <w:bCs w:val="0"/>
          <w:i w:val="0"/>
          <w:iCs w:val="0"/>
          <w:sz w:val="22"/>
          <w:szCs w:val="22"/>
        </w:rPr>
        <w:tab/>
      </w:r>
      <w:r w:rsidRPr="00DF585A">
        <w:rPr>
          <w:rFonts w:ascii="Calibri" w:hAnsi="Calibri"/>
          <w:b w:val="0"/>
          <w:bCs w:val="0"/>
          <w:i w:val="0"/>
          <w:iCs w:val="0"/>
          <w:sz w:val="22"/>
          <w:szCs w:val="22"/>
        </w:rPr>
        <w:tab/>
        <w:t>:</w:t>
      </w:r>
      <w:r w:rsidRPr="00DF585A">
        <w:rPr>
          <w:rFonts w:ascii="Calibri" w:hAnsi="Calibri"/>
          <w:b w:val="0"/>
          <w:bCs w:val="0"/>
          <w:i w:val="0"/>
          <w:iCs w:val="0"/>
          <w:sz w:val="22"/>
          <w:szCs w:val="22"/>
        </w:rPr>
        <w:tab/>
      </w:r>
    </w:p>
    <w:p w:rsidR="00C06685" w:rsidRPr="00DF585A" w:rsidRDefault="00C06685" w:rsidP="00C06685">
      <w:pPr>
        <w:spacing w:line="192" w:lineRule="auto"/>
        <w:ind w:right="-331"/>
        <w:jc w:val="both"/>
        <w:rPr>
          <w:rFonts w:ascii="Calibri" w:hAnsi="Calibri"/>
          <w:sz w:val="22"/>
          <w:szCs w:val="22"/>
        </w:rPr>
      </w:pPr>
    </w:p>
    <w:p w:rsidR="00C06685" w:rsidRPr="00DF585A" w:rsidRDefault="00C06685" w:rsidP="00A500CC">
      <w:pPr>
        <w:spacing w:line="192" w:lineRule="auto"/>
        <w:ind w:right="-33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b/>
          <w:sz w:val="22"/>
          <w:szCs w:val="22"/>
        </w:rPr>
        <w:t>Period</w:t>
      </w:r>
      <w:r w:rsidRPr="00DF585A"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F5C8C">
        <w:rPr>
          <w:rFonts w:ascii="Calibri" w:hAnsi="Calibri"/>
          <w:sz w:val="22"/>
          <w:szCs w:val="22"/>
        </w:rPr>
        <w:t>:</w:t>
      </w:r>
      <w:r w:rsidR="00EF5C8C">
        <w:rPr>
          <w:rFonts w:ascii="Calibri" w:hAnsi="Calibri"/>
          <w:sz w:val="22"/>
          <w:szCs w:val="22"/>
        </w:rPr>
        <w:tab/>
      </w:r>
    </w:p>
    <w:p w:rsidR="00C06685" w:rsidRPr="00DF585A" w:rsidRDefault="00C06685" w:rsidP="00C06685">
      <w:pPr>
        <w:spacing w:line="192" w:lineRule="auto"/>
        <w:ind w:right="-331"/>
        <w:jc w:val="both"/>
        <w:rPr>
          <w:rFonts w:ascii="Calibri" w:hAnsi="Calibri"/>
          <w:b/>
          <w:sz w:val="22"/>
          <w:szCs w:val="22"/>
        </w:rPr>
      </w:pPr>
    </w:p>
    <w:p w:rsidR="00C06685" w:rsidRPr="00DF585A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b/>
          <w:sz w:val="22"/>
          <w:szCs w:val="22"/>
        </w:rPr>
        <w:t>Geographical Limit</w:t>
      </w:r>
      <w:r w:rsidRPr="00DF585A"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ab/>
        <w:t>:</w:t>
      </w:r>
      <w:r w:rsidRPr="00DF585A">
        <w:rPr>
          <w:rFonts w:ascii="Calibri" w:hAnsi="Calibri"/>
          <w:sz w:val="22"/>
          <w:szCs w:val="22"/>
        </w:rPr>
        <w:tab/>
      </w:r>
    </w:p>
    <w:p w:rsidR="00C06685" w:rsidRPr="00DF585A" w:rsidRDefault="00C06685" w:rsidP="00C06685">
      <w:pPr>
        <w:spacing w:line="192" w:lineRule="auto"/>
        <w:ind w:right="-331"/>
        <w:jc w:val="both"/>
        <w:rPr>
          <w:rFonts w:ascii="Calibri" w:hAnsi="Calibri"/>
          <w:sz w:val="22"/>
          <w:szCs w:val="22"/>
        </w:rPr>
      </w:pPr>
    </w:p>
    <w:p w:rsidR="00C06685" w:rsidRDefault="00C06685" w:rsidP="00A500CC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b/>
          <w:sz w:val="22"/>
          <w:szCs w:val="22"/>
        </w:rPr>
        <w:t>Sum Insured</w:t>
      </w:r>
      <w:r w:rsidRPr="00DF585A"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ab/>
        <w:t>:</w:t>
      </w:r>
      <w:r w:rsidRPr="00DF585A">
        <w:rPr>
          <w:rFonts w:ascii="Calibri" w:hAnsi="Calibri"/>
          <w:sz w:val="22"/>
          <w:szCs w:val="22"/>
        </w:rPr>
        <w:tab/>
      </w:r>
    </w:p>
    <w:p w:rsidR="00C06685" w:rsidRPr="00DF585A" w:rsidRDefault="00C06685" w:rsidP="00C06685">
      <w:pPr>
        <w:spacing w:line="192" w:lineRule="auto"/>
        <w:ind w:right="-51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Free Cover Limit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36CF3">
        <w:rPr>
          <w:rFonts w:ascii="Calibri" w:hAnsi="Calibri"/>
          <w:sz w:val="22"/>
          <w:szCs w:val="22"/>
        </w:rPr>
        <w:t>:</w:t>
      </w:r>
      <w:r w:rsidRPr="00536CF3">
        <w:rPr>
          <w:rFonts w:ascii="Calibri" w:hAnsi="Calibri"/>
          <w:sz w:val="22"/>
          <w:szCs w:val="22"/>
        </w:rPr>
        <w:tab/>
      </w:r>
    </w:p>
    <w:p w:rsidR="00C06685" w:rsidRPr="007A43FC" w:rsidRDefault="00C06685" w:rsidP="00C06685">
      <w:pPr>
        <w:pStyle w:val="Heading6"/>
        <w:spacing w:before="0" w:after="0" w:line="192" w:lineRule="auto"/>
        <w:jc w:val="both"/>
        <w:rPr>
          <w:b w:val="0"/>
          <w:bCs w:val="0"/>
        </w:rPr>
      </w:pPr>
      <w:r>
        <w:rPr>
          <w:bCs w:val="0"/>
        </w:rPr>
        <w:t>No. of E</w:t>
      </w:r>
      <w:r w:rsidRPr="00DF585A">
        <w:rPr>
          <w:bCs w:val="0"/>
        </w:rPr>
        <w:t>mployees</w:t>
      </w:r>
      <w:r w:rsidR="00A500CC">
        <w:rPr>
          <w:b w:val="0"/>
          <w:bCs w:val="0"/>
        </w:rPr>
        <w:tab/>
      </w:r>
      <w:r w:rsidR="00A500CC">
        <w:rPr>
          <w:b w:val="0"/>
          <w:bCs w:val="0"/>
        </w:rPr>
        <w:tab/>
      </w:r>
      <w:r w:rsidR="00A500CC">
        <w:rPr>
          <w:b w:val="0"/>
          <w:bCs w:val="0"/>
        </w:rPr>
        <w:tab/>
        <w:t>:</w:t>
      </w:r>
      <w:r w:rsidR="00A500CC">
        <w:rPr>
          <w:b w:val="0"/>
          <w:bCs w:val="0"/>
        </w:rPr>
        <w:tab/>
      </w:r>
    </w:p>
    <w:p w:rsidR="00C06685" w:rsidRPr="00DF585A" w:rsidRDefault="00C06685" w:rsidP="00C06685">
      <w:pPr>
        <w:spacing w:line="192" w:lineRule="auto"/>
        <w:jc w:val="both"/>
        <w:rPr>
          <w:rFonts w:ascii="Calibri" w:hAnsi="Calibri"/>
          <w:sz w:val="22"/>
          <w:szCs w:val="22"/>
        </w:rPr>
      </w:pPr>
    </w:p>
    <w:p w:rsidR="00C06685" w:rsidRPr="00DF585A" w:rsidRDefault="00C06685" w:rsidP="00C06685">
      <w:pPr>
        <w:spacing w:line="192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DF585A">
        <w:rPr>
          <w:rFonts w:ascii="Calibri" w:hAnsi="Calibri"/>
          <w:b/>
          <w:sz w:val="22"/>
          <w:szCs w:val="22"/>
          <w:u w:val="single"/>
        </w:rPr>
        <w:t xml:space="preserve">BENEFITS </w:t>
      </w: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b/>
          <w:sz w:val="22"/>
          <w:szCs w:val="22"/>
        </w:rPr>
        <w:t xml:space="preserve">Death </w:t>
      </w:r>
      <w:r>
        <w:rPr>
          <w:rFonts w:ascii="Calibri" w:hAnsi="Calibri"/>
          <w:b/>
          <w:sz w:val="22"/>
          <w:szCs w:val="22"/>
        </w:rPr>
        <w:t>Due t</w:t>
      </w:r>
      <w:r w:rsidRPr="00DF585A">
        <w:rPr>
          <w:rFonts w:ascii="Calibri" w:hAnsi="Calibri"/>
          <w:b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A</w:t>
      </w:r>
      <w:r w:rsidRPr="00DF585A">
        <w:rPr>
          <w:rFonts w:ascii="Calibri" w:hAnsi="Calibri"/>
          <w:b/>
          <w:sz w:val="22"/>
          <w:szCs w:val="22"/>
        </w:rPr>
        <w:t xml:space="preserve">ny </w:t>
      </w:r>
      <w:r>
        <w:rPr>
          <w:rFonts w:ascii="Calibri" w:hAnsi="Calibri"/>
          <w:b/>
          <w:sz w:val="22"/>
          <w:szCs w:val="22"/>
        </w:rPr>
        <w:t>C</w:t>
      </w:r>
      <w:r w:rsidRPr="00DF585A">
        <w:rPr>
          <w:rFonts w:ascii="Calibri" w:hAnsi="Calibri"/>
          <w:b/>
          <w:sz w:val="22"/>
          <w:szCs w:val="22"/>
        </w:rPr>
        <w:t>ause</w:t>
      </w:r>
      <w:r w:rsidRPr="00DF585A"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100% of Sum i</w:t>
      </w:r>
      <w:r w:rsidRPr="00DF585A">
        <w:rPr>
          <w:rFonts w:ascii="Calibri" w:hAnsi="Calibri"/>
          <w:sz w:val="22"/>
          <w:szCs w:val="22"/>
        </w:rPr>
        <w:t>nsured</w:t>
      </w: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 w:rsidRPr="00B672AC">
        <w:rPr>
          <w:rFonts w:ascii="Calibri" w:hAnsi="Calibri"/>
          <w:b/>
          <w:sz w:val="22"/>
          <w:szCs w:val="22"/>
        </w:rPr>
        <w:t>Additional Accidental Death Benefits</w:t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100% of Sum insured</w:t>
      </w: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b/>
          <w:sz w:val="22"/>
          <w:szCs w:val="22"/>
        </w:rPr>
        <w:t>PTD</w:t>
      </w:r>
      <w:r>
        <w:rPr>
          <w:rFonts w:ascii="Calibri" w:hAnsi="Calibri"/>
          <w:b/>
          <w:sz w:val="22"/>
          <w:szCs w:val="22"/>
        </w:rPr>
        <w:t xml:space="preserve"> Accident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B237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>Own or similar occupation</w:t>
      </w:r>
      <w:r>
        <w:rPr>
          <w:rFonts w:ascii="Calibri" w:hAnsi="Calibri"/>
          <w:sz w:val="22"/>
          <w:szCs w:val="22"/>
        </w:rPr>
        <w:t xml:space="preserve"> </w:t>
      </w:r>
      <w:r w:rsidRPr="00B672AC">
        <w:rPr>
          <w:rFonts w:ascii="Calibri" w:hAnsi="Calibri"/>
          <w:sz w:val="22"/>
          <w:szCs w:val="22"/>
        </w:rPr>
        <w:t>100% of Sum insured</w:t>
      </w:r>
      <w:r>
        <w:rPr>
          <w:rFonts w:ascii="Calibri" w:hAnsi="Calibri"/>
          <w:sz w:val="22"/>
          <w:szCs w:val="22"/>
        </w:rPr>
        <w:t xml:space="preserve">, </w:t>
      </w: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 months deferred</w:t>
      </w:r>
    </w:p>
    <w:p w:rsidR="00C06685" w:rsidRPr="00DF585A" w:rsidRDefault="00C06685" w:rsidP="00C06685">
      <w:pPr>
        <w:spacing w:line="192" w:lineRule="auto"/>
        <w:ind w:right="-51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C06685" w:rsidRPr="00B672AC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PPD Accidents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B237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 xml:space="preserve">As per Continental Scale of benefits based on </w:t>
      </w:r>
    </w:p>
    <w:p w:rsidR="00C06685" w:rsidRPr="00B672AC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 w:rsidRPr="00B672AC">
        <w:rPr>
          <w:rFonts w:ascii="Calibri" w:hAnsi="Calibri"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ab/>
      </w:r>
      <w:r w:rsidRPr="00B672AC">
        <w:rPr>
          <w:rFonts w:ascii="Calibri" w:hAnsi="Calibri"/>
          <w:sz w:val="22"/>
          <w:szCs w:val="22"/>
        </w:rPr>
        <w:tab/>
        <w:t>100% of Sum insured</w:t>
      </w: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b/>
          <w:sz w:val="22"/>
          <w:szCs w:val="22"/>
        </w:rPr>
      </w:pPr>
    </w:p>
    <w:p w:rsidR="00C06685" w:rsidRDefault="00C06685" w:rsidP="00C06685">
      <w:pPr>
        <w:spacing w:line="192" w:lineRule="auto"/>
        <w:ind w:right="-5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DF585A">
        <w:rPr>
          <w:rFonts w:ascii="Calibri" w:hAnsi="Calibri"/>
          <w:b/>
          <w:sz w:val="22"/>
          <w:szCs w:val="22"/>
        </w:rPr>
        <w:t>TD</w:t>
      </w:r>
      <w:r>
        <w:rPr>
          <w:rFonts w:ascii="Calibri" w:hAnsi="Calibri"/>
          <w:b/>
          <w:sz w:val="22"/>
          <w:szCs w:val="22"/>
        </w:rPr>
        <w:t xml:space="preserve"> Accident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>:</w:t>
      </w:r>
      <w:r w:rsidRPr="00DF585A">
        <w:rPr>
          <w:rFonts w:ascii="Calibri" w:hAnsi="Calibri"/>
          <w:b/>
          <w:sz w:val="22"/>
          <w:szCs w:val="22"/>
        </w:rPr>
        <w:tab/>
      </w:r>
      <w:r w:rsidRPr="00DF585A">
        <w:rPr>
          <w:rFonts w:ascii="Calibri" w:hAnsi="Calibri"/>
          <w:sz w:val="22"/>
          <w:szCs w:val="22"/>
        </w:rPr>
        <w:t xml:space="preserve">100% </w:t>
      </w:r>
      <w:r>
        <w:rPr>
          <w:rFonts w:ascii="Calibri" w:hAnsi="Calibri"/>
          <w:sz w:val="22"/>
          <w:szCs w:val="22"/>
        </w:rPr>
        <w:t xml:space="preserve">actual </w:t>
      </w:r>
      <w:r w:rsidRPr="00DF585A">
        <w:rPr>
          <w:rFonts w:ascii="Calibri" w:hAnsi="Calibri"/>
          <w:sz w:val="22"/>
          <w:szCs w:val="22"/>
        </w:rPr>
        <w:t>weekly salary</w:t>
      </w:r>
      <w:r>
        <w:rPr>
          <w:rFonts w:ascii="Calibri" w:hAnsi="Calibri"/>
          <w:sz w:val="22"/>
          <w:szCs w:val="22"/>
        </w:rPr>
        <w:t xml:space="preserve"> / 52 weeks / NIL Waiting Period</w:t>
      </w:r>
    </w:p>
    <w:p w:rsidR="00C06685" w:rsidRDefault="00C06685" w:rsidP="00C06685">
      <w:pPr>
        <w:spacing w:line="235" w:lineRule="auto"/>
        <w:ind w:left="3600" w:right="-511" w:firstLine="720"/>
        <w:jc w:val="both"/>
        <w:rPr>
          <w:rFonts w:ascii="Calibri" w:hAnsi="Calibri"/>
          <w:sz w:val="22"/>
          <w:szCs w:val="22"/>
        </w:rPr>
      </w:pPr>
    </w:p>
    <w:p w:rsidR="00C06685" w:rsidRPr="006A678A" w:rsidRDefault="00C06685" w:rsidP="00C06685">
      <w:pPr>
        <w:ind w:right="-568"/>
        <w:jc w:val="both"/>
        <w:rPr>
          <w:rFonts w:ascii="Calibri" w:hAnsi="Calibri"/>
          <w:b/>
          <w:sz w:val="22"/>
          <w:szCs w:val="22"/>
        </w:rPr>
      </w:pPr>
      <w:r w:rsidRPr="006A678A">
        <w:rPr>
          <w:rFonts w:ascii="Calibri" w:hAnsi="Calibri"/>
          <w:b/>
          <w:sz w:val="22"/>
          <w:szCs w:val="22"/>
          <w:u w:val="single"/>
        </w:rPr>
        <w:t>Additional Covers/Clauses</w:t>
      </w:r>
      <w:r w:rsidRPr="006A678A">
        <w:rPr>
          <w:rFonts w:ascii="Calibri" w:hAnsi="Calibri"/>
          <w:b/>
          <w:sz w:val="22"/>
          <w:szCs w:val="22"/>
        </w:rPr>
        <w:tab/>
      </w:r>
      <w:r w:rsidRPr="006A678A">
        <w:rPr>
          <w:rFonts w:ascii="Calibri" w:hAnsi="Calibri"/>
          <w:b/>
          <w:sz w:val="22"/>
          <w:szCs w:val="22"/>
        </w:rPr>
        <w:tab/>
      </w:r>
      <w:r w:rsidRPr="006A678A">
        <w:rPr>
          <w:rFonts w:ascii="Calibri" w:hAnsi="Calibri"/>
          <w:b/>
          <w:sz w:val="22"/>
          <w:szCs w:val="22"/>
        </w:rPr>
        <w:tab/>
      </w:r>
    </w:p>
    <w:p w:rsidR="00C06685" w:rsidRPr="00DF585A" w:rsidRDefault="00C06685" w:rsidP="00C06685">
      <w:pPr>
        <w:ind w:right="-568"/>
        <w:jc w:val="both"/>
        <w:rPr>
          <w:rFonts w:ascii="Calibri" w:hAnsi="Calibri"/>
          <w:b/>
          <w:sz w:val="22"/>
          <w:szCs w:val="22"/>
        </w:rPr>
      </w:pPr>
    </w:p>
    <w:p w:rsidR="00C06685" w:rsidRPr="00DF585A" w:rsidRDefault="00C06685" w:rsidP="00C06685">
      <w:pPr>
        <w:numPr>
          <w:ilvl w:val="0"/>
          <w:numId w:val="1"/>
        </w:numPr>
        <w:ind w:right="-33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sz w:val="22"/>
          <w:szCs w:val="22"/>
        </w:rPr>
        <w:t>Medical Expenses up</w:t>
      </w:r>
      <w:r>
        <w:rPr>
          <w:rFonts w:ascii="Calibri" w:hAnsi="Calibri"/>
          <w:sz w:val="22"/>
          <w:szCs w:val="22"/>
        </w:rPr>
        <w:t xml:space="preserve"> </w:t>
      </w:r>
      <w:r w:rsidRPr="00DF585A">
        <w:rPr>
          <w:rFonts w:ascii="Calibri" w:hAnsi="Calibri"/>
          <w:sz w:val="22"/>
          <w:szCs w:val="22"/>
        </w:rPr>
        <w:t xml:space="preserve">to an annual Limit of AED </w:t>
      </w:r>
      <w:r>
        <w:rPr>
          <w:rFonts w:ascii="Calibri" w:hAnsi="Calibri"/>
          <w:sz w:val="22"/>
          <w:szCs w:val="22"/>
        </w:rPr>
        <w:t>10</w:t>
      </w:r>
      <w:r w:rsidRPr="00DF585A">
        <w:rPr>
          <w:rFonts w:ascii="Calibri" w:hAnsi="Calibri"/>
          <w:sz w:val="22"/>
          <w:szCs w:val="22"/>
        </w:rPr>
        <w:t>,000/- per person</w:t>
      </w:r>
      <w:r>
        <w:rPr>
          <w:rFonts w:ascii="Calibri" w:hAnsi="Calibri"/>
          <w:sz w:val="22"/>
          <w:szCs w:val="22"/>
        </w:rPr>
        <w:t xml:space="preserve"> per year including private hospitals/clinics.</w:t>
      </w:r>
    </w:p>
    <w:p w:rsidR="00C06685" w:rsidRDefault="00C06685" w:rsidP="00C06685">
      <w:pPr>
        <w:numPr>
          <w:ilvl w:val="0"/>
          <w:numId w:val="1"/>
        </w:numPr>
        <w:ind w:right="-33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sz w:val="22"/>
          <w:szCs w:val="22"/>
        </w:rPr>
        <w:t>Repatriation Expenses up</w:t>
      </w:r>
      <w:r>
        <w:rPr>
          <w:rFonts w:ascii="Calibri" w:hAnsi="Calibri"/>
          <w:sz w:val="22"/>
          <w:szCs w:val="22"/>
        </w:rPr>
        <w:t xml:space="preserve"> </w:t>
      </w:r>
      <w:r w:rsidRPr="00DF585A">
        <w:rPr>
          <w:rFonts w:ascii="Calibri" w:hAnsi="Calibri"/>
          <w:sz w:val="22"/>
          <w:szCs w:val="22"/>
        </w:rPr>
        <w:t xml:space="preserve">to an annual Limit of AED </w:t>
      </w:r>
      <w:r>
        <w:rPr>
          <w:rFonts w:ascii="Calibri" w:hAnsi="Calibri"/>
          <w:sz w:val="22"/>
          <w:szCs w:val="22"/>
        </w:rPr>
        <w:t>10</w:t>
      </w:r>
      <w:r w:rsidRPr="00DF585A">
        <w:rPr>
          <w:rFonts w:ascii="Calibri" w:hAnsi="Calibri"/>
          <w:sz w:val="22"/>
          <w:szCs w:val="22"/>
        </w:rPr>
        <w:t>,000/- per person</w:t>
      </w:r>
      <w:r>
        <w:rPr>
          <w:rFonts w:ascii="Calibri" w:hAnsi="Calibri"/>
          <w:sz w:val="22"/>
          <w:szCs w:val="22"/>
        </w:rPr>
        <w:t xml:space="preserve"> per year including the cost of an accompanying person.</w:t>
      </w:r>
    </w:p>
    <w:p w:rsidR="00C06685" w:rsidRPr="00DF585A" w:rsidRDefault="00C06685" w:rsidP="00C06685">
      <w:pPr>
        <w:numPr>
          <w:ilvl w:val="0"/>
          <w:numId w:val="1"/>
        </w:numPr>
        <w:ind w:right="-33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sz w:val="22"/>
          <w:szCs w:val="22"/>
        </w:rPr>
        <w:t>Including Passive War Cover</w:t>
      </w:r>
    </w:p>
    <w:p w:rsidR="00C06685" w:rsidRPr="00DF585A" w:rsidRDefault="00C06685" w:rsidP="00C06685">
      <w:pPr>
        <w:numPr>
          <w:ilvl w:val="0"/>
          <w:numId w:val="1"/>
        </w:numPr>
        <w:ind w:right="-51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sz w:val="22"/>
          <w:szCs w:val="22"/>
        </w:rPr>
        <w:t>Automatic Addition/Deletion of employees</w:t>
      </w:r>
    </w:p>
    <w:p w:rsidR="00C06685" w:rsidRDefault="00C06685" w:rsidP="00C06685">
      <w:pPr>
        <w:numPr>
          <w:ilvl w:val="0"/>
          <w:numId w:val="1"/>
        </w:numPr>
        <w:ind w:right="-331"/>
        <w:jc w:val="both"/>
        <w:rPr>
          <w:rFonts w:ascii="Calibri" w:hAnsi="Calibri"/>
          <w:sz w:val="22"/>
          <w:szCs w:val="22"/>
        </w:rPr>
      </w:pPr>
      <w:r w:rsidRPr="00DF585A">
        <w:rPr>
          <w:rFonts w:ascii="Calibri" w:hAnsi="Calibri"/>
          <w:sz w:val="22"/>
          <w:szCs w:val="22"/>
        </w:rPr>
        <w:t>Declaration of addition/deletion list to be done on quarterly basis</w:t>
      </w:r>
    </w:p>
    <w:p w:rsidR="00C06685" w:rsidRPr="001D5F62" w:rsidRDefault="00C06685" w:rsidP="002346D4">
      <w:pPr>
        <w:ind w:right="-331"/>
        <w:jc w:val="both"/>
        <w:rPr>
          <w:rFonts w:ascii="Calibri" w:hAnsi="Calibri"/>
          <w:b/>
          <w:sz w:val="22"/>
          <w:szCs w:val="22"/>
        </w:rPr>
      </w:pPr>
    </w:p>
    <w:p w:rsidR="00C06685" w:rsidRDefault="00C06685" w:rsidP="00EF5C8C">
      <w:pPr>
        <w:ind w:right="-511"/>
        <w:jc w:val="both"/>
        <w:rPr>
          <w:rFonts w:ascii="Calibri" w:hAnsi="Calibri"/>
          <w:sz w:val="22"/>
          <w:szCs w:val="22"/>
        </w:rPr>
      </w:pPr>
      <w:r w:rsidRPr="001D5F62">
        <w:rPr>
          <w:rFonts w:ascii="Calibri" w:hAnsi="Calibri"/>
          <w:b/>
          <w:sz w:val="22"/>
          <w:szCs w:val="22"/>
        </w:rPr>
        <w:t>Claims Experience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</w:p>
    <w:p w:rsidR="00C06685" w:rsidRDefault="00EF5C8C" w:rsidP="00C06685">
      <w:pPr>
        <w:ind w:right="-5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918B1" w:rsidRDefault="00B918B1" w:rsidP="00C06685">
      <w:pPr>
        <w:ind w:right="-511"/>
        <w:jc w:val="both"/>
        <w:rPr>
          <w:rFonts w:ascii="Calibri" w:hAnsi="Calibri"/>
          <w:b/>
          <w:color w:val="FF0000"/>
          <w:szCs w:val="22"/>
          <w:u w:val="single"/>
        </w:rPr>
      </w:pPr>
    </w:p>
    <w:sectPr w:rsidR="00B918B1" w:rsidSect="001427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0E" w:rsidRDefault="00494B0E" w:rsidP="00304C0D">
      <w:r>
        <w:separator/>
      </w:r>
    </w:p>
  </w:endnote>
  <w:endnote w:type="continuationSeparator" w:id="0">
    <w:p w:rsidR="00494B0E" w:rsidRDefault="00494B0E" w:rsidP="0030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0E" w:rsidRDefault="00494B0E" w:rsidP="00304C0D">
      <w:r>
        <w:separator/>
      </w:r>
    </w:p>
  </w:footnote>
  <w:footnote w:type="continuationSeparator" w:id="0">
    <w:p w:rsidR="00494B0E" w:rsidRDefault="00494B0E" w:rsidP="0030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D4" w:rsidRDefault="002346D4" w:rsidP="002346D4">
    <w:pPr>
      <w:pStyle w:val="Header"/>
      <w:jc w:val="right"/>
    </w:pPr>
    <w:r>
      <w:rPr>
        <w:b/>
        <w:noProof/>
      </w:rPr>
      <w:drawing>
        <wp:inline distT="0" distB="0" distL="0" distR="0" wp14:anchorId="5E5CEEC8" wp14:editId="2E414F6D">
          <wp:extent cx="2785662" cy="60007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0974" cy="601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2BE"/>
    <w:multiLevelType w:val="hybridMultilevel"/>
    <w:tmpl w:val="E702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ztDSxMLcwsDAxMDBU0lEKTi0uzszPAykwrAUAwwXKFywAAAA="/>
  </w:docVars>
  <w:rsids>
    <w:rsidRoot w:val="006E3517"/>
    <w:rsid w:val="00142787"/>
    <w:rsid w:val="001443C0"/>
    <w:rsid w:val="002346D4"/>
    <w:rsid w:val="00283EA7"/>
    <w:rsid w:val="00304C0D"/>
    <w:rsid w:val="00494B0E"/>
    <w:rsid w:val="004C51EB"/>
    <w:rsid w:val="006E3517"/>
    <w:rsid w:val="007D6CEC"/>
    <w:rsid w:val="008053A4"/>
    <w:rsid w:val="00805AAF"/>
    <w:rsid w:val="0097322A"/>
    <w:rsid w:val="00A500CC"/>
    <w:rsid w:val="00B302A3"/>
    <w:rsid w:val="00B918B1"/>
    <w:rsid w:val="00BE1C97"/>
    <w:rsid w:val="00BE378F"/>
    <w:rsid w:val="00C06685"/>
    <w:rsid w:val="00C81BEB"/>
    <w:rsid w:val="00C91AE6"/>
    <w:rsid w:val="00E87FAB"/>
    <w:rsid w:val="00EF5C8C"/>
    <w:rsid w:val="00FD6DE0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46A5E-F3C3-4074-910E-E9EF41D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066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C066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6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06685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C06685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C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USER7</cp:lastModifiedBy>
  <cp:revision>2</cp:revision>
  <cp:lastPrinted>2016-05-03T04:58:00Z</cp:lastPrinted>
  <dcterms:created xsi:type="dcterms:W3CDTF">2016-08-03T12:07:00Z</dcterms:created>
  <dcterms:modified xsi:type="dcterms:W3CDTF">2016-08-03T12:07:00Z</dcterms:modified>
</cp:coreProperties>
</file>